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Servizi Vari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Si tratta di servizi di carattere generale a supporto degli interventi socio-assistenziali. Comprende l'attivita' di segretariato sociale attraverso la quale si offrono informazioni e consulenza sui servizi sociali, assistenziali, educativi e sanitari, disponibili sul territorio, pubblici e privati. Aiuta anche a svolgere le pratiche necessarie per accedere ai contributi economici e ai servizi sociali.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Cooperazione e associazionismo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Segretariato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Cooperazione e associazionismo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Consulta del volontariato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Accreditamenti servizi socio-assistenziali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Dichiarazione quota sanitaria e assistenziale per dichiarazione dei redditi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Programmazione e governo della rete dei servizi sociosanitari e sociali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I.S.E.E. per prestazioni sociali agevolate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per richiedenti protezione internazionale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di contrasto alle dipendenze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il diritto alla casa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ATER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